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2" w:rsidRDefault="004B5742" w:rsidP="002966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422C1AC9">
            <wp:extent cx="5377180" cy="8655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42" w:rsidRDefault="004B5742" w:rsidP="0029667F">
      <w:pPr>
        <w:jc w:val="center"/>
        <w:rPr>
          <w:b/>
          <w:sz w:val="28"/>
          <w:szCs w:val="28"/>
        </w:rPr>
      </w:pPr>
    </w:p>
    <w:p w:rsidR="004B5742" w:rsidRPr="00030798" w:rsidRDefault="004B5742" w:rsidP="004B5742">
      <w:pPr>
        <w:rPr>
          <w:rFonts w:asciiTheme="minorHAnsi" w:hAnsiTheme="minorHAnsi" w:cstheme="minorHAnsi"/>
          <w:b/>
          <w:sz w:val="24"/>
          <w:szCs w:val="24"/>
        </w:rPr>
      </w:pPr>
      <w:r w:rsidRPr="00030798">
        <w:rPr>
          <w:rFonts w:asciiTheme="minorHAnsi" w:hAnsiTheme="minorHAnsi" w:cstheme="minorHAnsi"/>
          <w:b/>
          <w:sz w:val="24"/>
          <w:szCs w:val="24"/>
        </w:rPr>
        <w:t xml:space="preserve">Príloha č. </w:t>
      </w:r>
      <w:r w:rsidR="000C1FB6">
        <w:rPr>
          <w:rFonts w:asciiTheme="minorHAnsi" w:hAnsiTheme="minorHAnsi" w:cstheme="minorHAnsi"/>
          <w:b/>
          <w:sz w:val="24"/>
          <w:szCs w:val="24"/>
        </w:rPr>
        <w:t>3</w:t>
      </w:r>
      <w:r w:rsidRPr="000307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C86">
        <w:rPr>
          <w:rFonts w:asciiTheme="minorHAnsi" w:hAnsiTheme="minorHAnsi" w:cstheme="minorHAnsi"/>
          <w:b/>
          <w:sz w:val="24"/>
          <w:szCs w:val="24"/>
        </w:rPr>
        <w:t>v</w:t>
      </w:r>
      <w:r w:rsidRPr="00030798">
        <w:rPr>
          <w:rFonts w:asciiTheme="minorHAnsi" w:hAnsiTheme="minorHAnsi" w:cstheme="minorHAnsi"/>
          <w:b/>
          <w:sz w:val="24"/>
          <w:szCs w:val="24"/>
        </w:rPr>
        <w:t>ýzvy</w:t>
      </w:r>
    </w:p>
    <w:p w:rsidR="000C1FB6" w:rsidRPr="000C1FB6" w:rsidRDefault="000C1FB6" w:rsidP="000C1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FB6" w:rsidRPr="00835032" w:rsidRDefault="000C1FB6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NÁVRH KÚPNEJ ZMLUVY č. ....</w:t>
      </w:r>
    </w:p>
    <w:p w:rsidR="005B532F" w:rsidRPr="000C1FB6" w:rsidRDefault="005B532F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1FB6" w:rsidRPr="000C1FB6" w:rsidRDefault="000C1FB6" w:rsidP="000C1FB6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uzatvorená v zmysle § 409 a </w:t>
      </w:r>
      <w:proofErr w:type="spellStart"/>
      <w:r w:rsidR="009356DC">
        <w:rPr>
          <w:rFonts w:asciiTheme="minorHAnsi" w:hAnsiTheme="minorHAnsi" w:cstheme="minorHAnsi"/>
          <w:sz w:val="24"/>
          <w:szCs w:val="24"/>
        </w:rPr>
        <w:t>násl</w:t>
      </w:r>
      <w:proofErr w:type="spellEnd"/>
      <w:r w:rsidRPr="000C1FB6">
        <w:rPr>
          <w:rFonts w:asciiTheme="minorHAnsi" w:hAnsiTheme="minorHAnsi" w:cstheme="minorHAnsi"/>
          <w:sz w:val="24"/>
          <w:szCs w:val="24"/>
        </w:rPr>
        <w:t>. zák. č. 513/1991 Zb. Obchodného zákonníka v znení neskorších predpisov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8350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.</w:t>
      </w:r>
    </w:p>
    <w:p w:rsidR="000C1FB6" w:rsidRPr="000C1FB6" w:rsidRDefault="000C1FB6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ZMLUVNÉ STRANY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 xml:space="preserve">Predávajúci: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Názov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Sídlo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Štatutárny orgán: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IČO: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DIČ: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IČ DPH: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Bankové spojenie: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IBAN: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Číslo živ. registra: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ďalej len „predávajúci“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Kupujúci: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Názov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b/>
          <w:sz w:val="24"/>
          <w:szCs w:val="24"/>
        </w:rPr>
        <w:t>Gymnázium, Šrobárova 1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Sídlo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b/>
          <w:sz w:val="24"/>
          <w:szCs w:val="24"/>
        </w:rPr>
        <w:t>Šrobárova 1, 042 23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Štatutárny orgán: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 xml:space="preserve">Mgr. PaedDr. Zlatica </w:t>
      </w:r>
      <w:r w:rsidR="009356DC">
        <w:rPr>
          <w:rFonts w:asciiTheme="minorHAnsi" w:hAnsiTheme="minorHAnsi" w:cstheme="minorHAnsi"/>
          <w:sz w:val="24"/>
          <w:szCs w:val="24"/>
        </w:rPr>
        <w:t>Frankovičová</w:t>
      </w:r>
      <w:r w:rsidRPr="00835032">
        <w:rPr>
          <w:rFonts w:asciiTheme="minorHAnsi" w:hAnsiTheme="minorHAnsi" w:cstheme="minorHAnsi"/>
          <w:sz w:val="24"/>
          <w:szCs w:val="24"/>
        </w:rPr>
        <w:t xml:space="preserve"> – riaditeľka školy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IČO: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>00160989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DIČ: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>2020762370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Bankové spojenie: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  <w:t>Štátna pokladnica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IBAN: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70B60" w:rsidRPr="00835032">
        <w:rPr>
          <w:rFonts w:asciiTheme="minorHAnsi" w:hAnsiTheme="minorHAnsi" w:cstheme="minorHAnsi"/>
          <w:sz w:val="24"/>
          <w:szCs w:val="24"/>
        </w:rPr>
        <w:t xml:space="preserve"> </w:t>
      </w:r>
      <w:r w:rsidRPr="00835032">
        <w:rPr>
          <w:rFonts w:asciiTheme="minorHAnsi" w:hAnsiTheme="minorHAnsi" w:cstheme="minorHAnsi"/>
          <w:sz w:val="24"/>
          <w:szCs w:val="24"/>
        </w:rPr>
        <w:t xml:space="preserve">  </w:t>
      </w:r>
      <w:r w:rsidR="00C9705A" w:rsidRPr="00835032">
        <w:rPr>
          <w:rFonts w:asciiTheme="minorHAnsi" w:hAnsiTheme="minorHAnsi" w:cstheme="minorHAnsi"/>
          <w:sz w:val="24"/>
          <w:szCs w:val="24"/>
        </w:rPr>
        <w:t>SK4381800000007000190547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Telefón: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  <w:t>055/</w:t>
      </w:r>
      <w:r w:rsidR="00C9705A" w:rsidRPr="00835032">
        <w:rPr>
          <w:rFonts w:asciiTheme="minorHAnsi" w:hAnsiTheme="minorHAnsi" w:cstheme="minorHAnsi"/>
          <w:sz w:val="24"/>
          <w:szCs w:val="24"/>
        </w:rPr>
        <w:t>622 19 51</w:t>
      </w:r>
      <w:r w:rsidR="00A70B60" w:rsidRPr="008350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ďalej len „kupujúci“</w:t>
      </w:r>
    </w:p>
    <w:p w:rsidR="000C1FB6" w:rsidRPr="00835032" w:rsidRDefault="000C1FB6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A70B60" w:rsidRPr="00835032" w:rsidRDefault="00A70B60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A70B60" w:rsidRPr="000C1FB6" w:rsidRDefault="00835032" w:rsidP="009356DC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lastRenderedPageBreak/>
        <w:t>Článok 1</w:t>
      </w:r>
    </w:p>
    <w:p w:rsidR="000C1FB6" w:rsidRPr="000C1FB6" w:rsidRDefault="009356DC" w:rsidP="009356DC">
      <w:pPr>
        <w:spacing w:line="276" w:lineRule="auto"/>
        <w:ind w:left="72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            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Predmet  zmluvy</w:t>
      </w:r>
    </w:p>
    <w:p w:rsidR="005B532F" w:rsidRPr="00835032" w:rsidRDefault="000C1FB6" w:rsidP="005B532F">
      <w:pPr>
        <w:pStyle w:val="Odsekzoznamu"/>
        <w:numPr>
          <w:ilvl w:val="1"/>
          <w:numId w:val="3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sa zaväzuje za podmienok dohodnutých v tejto zmluve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objednávateľovi dodať 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</w:t>
      </w:r>
    </w:p>
    <w:p w:rsidR="00A70B60" w:rsidRPr="00835032" w:rsidRDefault="000C1FB6" w:rsidP="005B532F">
      <w:pPr>
        <w:pStyle w:val="Odsekzoznamu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predmet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zákazky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pod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názvom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„</w:t>
      </w:r>
      <w:r w:rsidR="00A70B60"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Nábytok do školskej jedálne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“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zmysle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špecifikácie a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cenovej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ponuky 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č. ................................. zo dňa ....................................., ktorá tvorí prílohu tejto zmluvy a previesť vlastnícke právo tovaru a objednávajúci sa zaväzuje zaplatiť kúpnu cenu.</w:t>
      </w:r>
    </w:p>
    <w:p w:rsidR="000C1FB6" w:rsidRPr="000C1FB6" w:rsidRDefault="000C1FB6" w:rsidP="000C1F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Default="00835032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Článok 2</w:t>
      </w:r>
    </w:p>
    <w:p w:rsidR="000C1FB6" w:rsidRPr="000C1FB6" w:rsidRDefault="000C1FB6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Dodacie podmienky</w:t>
      </w:r>
    </w:p>
    <w:p w:rsidR="000C1FB6" w:rsidRPr="00835032" w:rsidRDefault="000C1FB6" w:rsidP="005B532F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Dodávateľ sa zaväzuje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dodať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nábytok do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školskej jedálne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podľa pokynov objednávateľa v mieste dodania, ktorým je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Školská jedáleň pri Gymnáziu, Šrobárova 1 v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Košiciach.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je povinný dodať predmet zmluvy v množstve a akosti uvedenými v cenovej ponuke spolu s dokladmi, ktoré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sú potrebné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nl-NL" w:eastAsia="sk-SK"/>
        </w:rPr>
        <w:t>na prevzatie a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 užívanie tovaru, najmä spolu s dodacím listom / resp. preberacím protokolom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/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</w:t>
      </w:r>
      <w:proofErr w:type="spellStart"/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>faktú</w:t>
      </w:r>
      <w:proofErr w:type="spellEnd"/>
      <w:r w:rsidRPr="00835032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>rou a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 rozmiestniť predmet zmluvy na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miesto určené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objednávateľom.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Odovzdanie a prevzatie dodaného predmetu zmluvy potvrdia oprávnení zástupcovia oboch zmluvných strán na preberacom protokole / dodacom liste. Objednávateľ je oprávnený odmietnuť prevzatie predmetu zmluvy, ak predmet zmluvy nie je dodaný v sú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da-DK" w:eastAsia="sk-SK"/>
        </w:rPr>
        <w:t>lade s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 podmienkami tejto zmluvy.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Termín dodania predmetu zmluvy dodávateľ oznámi objednávateľovi najmenej 2 dni vopred. Túto skutočnosť oznámi zodpovednej osobe objednávateľa  telefonicky na tel. čísle 055/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622 19 51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alebo elektronicky na mailovej adrese </w:t>
      </w:r>
      <w:hyperlink r:id="rId8" w:history="1">
        <w:r w:rsidR="00514AD8" w:rsidRPr="00835032">
          <w:rPr>
            <w:rStyle w:val="Hypertextovprepojenie"/>
            <w:rFonts w:asciiTheme="minorHAnsi" w:eastAsia="Times New Roman" w:hAnsiTheme="minorHAnsi" w:cstheme="minorHAnsi"/>
            <w:sz w:val="24"/>
            <w:szCs w:val="24"/>
            <w:lang w:eastAsia="sk-SK"/>
          </w:rPr>
          <w:t>sabova@srobarka.sk</w:t>
        </w:r>
      </w:hyperlink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Termín dodania je určený </w:t>
      </w:r>
      <w:r w:rsidR="00B15A2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B15A27" w:rsidRPr="00951EB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do</w:t>
      </w:r>
      <w:r w:rsidR="00B15A27" w:rsidRPr="00B15A27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 28.12.2020</w:t>
      </w:r>
      <w:r w:rsidR="00514AD8" w:rsidRPr="00B15A27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.</w:t>
      </w:r>
    </w:p>
    <w:p w:rsidR="000C1FB6" w:rsidRPr="00835032" w:rsidRDefault="009356DC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 sa dohodli, že k nadobudnutiu vlastníckeho práva k predmetu zmluvy objednávate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ľom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de-DE" w:eastAsia="sk-SK"/>
        </w:rPr>
        <w:t xml:space="preserve"> doch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ádza</w:t>
      </w:r>
      <w:proofErr w:type="spellEnd"/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okamihom prevzatia a rozmiestnenia predmetu zmluvy oprávnenou osobou objednávateľa v mieste dodania.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Nedodržanie dodacej lehoty dodávateľom sa bude považovať za </w:t>
      </w:r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>podstatné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porušenie tejto zmluvy.</w:t>
      </w:r>
      <w:bookmarkStart w:id="0" w:name="_GoBack"/>
      <w:bookmarkEnd w:id="0"/>
    </w:p>
    <w:p w:rsidR="000C1FB6" w:rsidRDefault="000C1FB6" w:rsidP="000C1F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Pr="000C1FB6" w:rsidRDefault="00835032" w:rsidP="00835032">
      <w:pPr>
        <w:spacing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3</w:t>
      </w:r>
    </w:p>
    <w:p w:rsidR="000C1FB6" w:rsidRPr="000C1FB6" w:rsidRDefault="000C1FB6" w:rsidP="00835032">
      <w:pPr>
        <w:spacing w:line="276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Kúpna cena</w:t>
      </w:r>
    </w:p>
    <w:p w:rsidR="008D7E77" w:rsidRPr="00835032" w:rsidRDefault="000C1FB6" w:rsidP="00835032">
      <w:pPr>
        <w:pStyle w:val="Odsekzoznamu"/>
        <w:numPr>
          <w:ilvl w:val="1"/>
          <w:numId w:val="38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Cena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za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dodanie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predmetu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zmluvy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je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súlade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cenovou ponukou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 zmysle uskutočneného  verejného obstarávania zo dňa ..................................................... v sume  ................................EUR bez DPH, ........................................................ EUR s DPH .</w:t>
      </w:r>
    </w:p>
    <w:p w:rsidR="000C1FB6" w:rsidRPr="000C1FB6" w:rsidRDefault="008D7E77" w:rsidP="008D7E77">
      <w:pPr>
        <w:pStyle w:val="Odsekzoznamu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>Kúpna cena je dojednaná ako pevná a 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val="nl-NL" w:eastAsia="sk-SK"/>
        </w:rPr>
        <w:t>nemenn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>á počas platnosti tejto zmluvy.</w:t>
      </w:r>
    </w:p>
    <w:p w:rsidR="000C1FB6" w:rsidRDefault="000C1FB6" w:rsidP="000C1FB6">
      <w:pPr>
        <w:spacing w:line="24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Pr="000C1FB6" w:rsidRDefault="00835032" w:rsidP="000C1FB6">
      <w:pPr>
        <w:spacing w:line="240" w:lineRule="auto"/>
        <w:ind w:left="360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                                                               </w:t>
      </w: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4</w:t>
      </w:r>
    </w:p>
    <w:p w:rsidR="000C1FB6" w:rsidRPr="000C1FB6" w:rsidRDefault="00835032" w:rsidP="00835032">
      <w:pPr>
        <w:spacing w:line="276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        Platobné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podmienky a 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zmluvné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pokuty</w:t>
      </w:r>
    </w:p>
    <w:p w:rsidR="000C1FB6" w:rsidRPr="00835032" w:rsidRDefault="000C1FB6" w:rsidP="00835032">
      <w:pPr>
        <w:pStyle w:val="Odsekzoznamu"/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Dodávateľ  je  povinný  do  piatich kalendárnych dní odo  dňa  dodania  predmetu zmluvy vystaviť a doručiť objednávateľovi  faktúru. Faktúra  musí  obsahovať  údaje v  zmysle  platnej  právnej  úpravy  v  SR.  Fakturované  položky  budú vo  faktúre  uvedené  menovite  vrátane  počtu  a  ceny  za  jednotku.   </w:t>
      </w:r>
    </w:p>
    <w:p w:rsidR="000C1FB6" w:rsidRPr="00835032" w:rsidRDefault="000C1FB6" w:rsidP="00835032">
      <w:pPr>
        <w:pStyle w:val="Odsekzoznamu"/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lastRenderedPageBreak/>
        <w:t xml:space="preserve">Faktúru  uhradí  objednávateľ jednorazovo  v  lehote splatnosti, ktorá  je  14 dní </w:t>
      </w: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val="pt-PT" w:eastAsia="sk-SK"/>
        </w:rPr>
        <w:t>odo d</w:t>
      </w:r>
      <w:proofErr w:type="spellStart"/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ňa</w:t>
      </w:r>
      <w:proofErr w:type="spellEnd"/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 doručenia faktúry objednávateľovi.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Vlastnícke  právo k predmetu  zmluvy  prechádza  z  predávajúceho  na  kupujúceho  dňom uhradenia faktúry.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Za  neskorú  úhradu  faktúry  dodávateľ má  právo  uplatniť  si  zmluvnú  pokutu  vo výške 0,05 % z dlžnej čiastky za každý deň omeškania. </w:t>
      </w:r>
    </w:p>
    <w:p w:rsidR="000C1FB6" w:rsidRPr="00835032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835032" w:rsidRPr="000C1FB6" w:rsidRDefault="00835032" w:rsidP="00835032">
      <w:pPr>
        <w:suppressAutoHyphens/>
        <w:spacing w:line="276" w:lineRule="auto"/>
        <w:ind w:left="360"/>
        <w:jc w:val="both"/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</w:pPr>
      <w:r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                                                                 </w:t>
      </w:r>
      <w:r w:rsidRPr="00835032"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  <w:t>Článok 5</w:t>
      </w:r>
    </w:p>
    <w:p w:rsidR="000C1FB6" w:rsidRPr="000C1FB6" w:rsidRDefault="00835032" w:rsidP="00835032">
      <w:pPr>
        <w:spacing w:line="276" w:lineRule="auto"/>
        <w:ind w:left="36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Záručná doba – zodpovednosť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sv-SE" w:eastAsia="sk-SK"/>
        </w:rPr>
        <w:t>za vady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Záruka na predmet zmluvy je 24 mesiacov a začína plynúť dňom odovzdania predmetu plnenia objednávateľovi. Nevzťahuje sa na vady spôsobené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nesprávnym používaním, úmyselným poškodením a z dôvodov vonkajších živelných pohrôm.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zodpovedá za škody spôsobené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vlastným zavinením ako i škody zavinené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osobami, poverenými na splnenie záväzkov dodávateľa.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Objednávateľ sa zaväzuje, že prípadné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reklamácie vady diela uplatní bezodkladne, najneskôr však do 15 dní po jej zistení písomnou formou – reklamačným protokolom, ktorý v tejto lehote zašle dodávateľovi.</w:t>
      </w:r>
    </w:p>
    <w:p w:rsidR="000C1FB6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sa zaväzuje odstrániť prípadné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835032" w:rsidRDefault="00835032" w:rsidP="0083503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                       </w:t>
      </w:r>
    </w:p>
    <w:p w:rsidR="000C1FB6" w:rsidRPr="000C1FB6" w:rsidRDefault="00835032" w:rsidP="0083503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6</w:t>
      </w:r>
    </w:p>
    <w:p w:rsidR="000C1FB6" w:rsidRPr="000C1FB6" w:rsidRDefault="000C1FB6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Odstúpenie od zmluvy</w:t>
      </w:r>
    </w:p>
    <w:p w:rsidR="000C1FB6" w:rsidRPr="00835032" w:rsidRDefault="000C1FB6" w:rsidP="00835032">
      <w:pPr>
        <w:pStyle w:val="Odsekzoznamu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Objednávateľ  je  oprávnený  odstúpiť  od  tejto  zmluvy  pokiaľ  dodávateľ bude meškať s termínom plnenia  predmetu zmluvy  a svoj záväzok nesplní ani v dodatočnej poskytnutej písomnej lehote v trvaní 7 dní.</w:t>
      </w:r>
    </w:p>
    <w:p w:rsidR="000C1FB6" w:rsidRDefault="000C1FB6" w:rsidP="00835032">
      <w:pPr>
        <w:pStyle w:val="Odsekzoznamu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Náklady vzniknuté  v  súvislosti s  odstúpením od  tejto zmluvy uhrádza tá zmluvná strana, z ktorej k zavineniu došlo k odstúpeniu od kúpnej zmluvy.</w:t>
      </w:r>
    </w:p>
    <w:p w:rsidR="00835032" w:rsidRDefault="00835032" w:rsidP="00835032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835032" w:rsidRDefault="00835032" w:rsidP="00835032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835032" w:rsidRPr="00835032" w:rsidRDefault="00835032" w:rsidP="00835032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0C1FB6" w:rsidRDefault="000C1FB6" w:rsidP="008D7E77">
      <w:pPr>
        <w:suppressAutoHyphens/>
        <w:spacing w:line="276" w:lineRule="auto"/>
        <w:ind w:left="360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835032" w:rsidRPr="000C1FB6" w:rsidRDefault="00835032" w:rsidP="00835032">
      <w:pPr>
        <w:suppressAutoHyphens/>
        <w:spacing w:line="276" w:lineRule="auto"/>
        <w:ind w:left="360"/>
        <w:jc w:val="center"/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  <w:lastRenderedPageBreak/>
        <w:t>Článok 7</w:t>
      </w:r>
    </w:p>
    <w:p w:rsidR="000C1FB6" w:rsidRPr="00835032" w:rsidRDefault="000C1FB6" w:rsidP="00835032">
      <w:pPr>
        <w:pStyle w:val="Odsekzoznamu"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Záverečné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ustanovenia</w:t>
      </w:r>
    </w:p>
    <w:p w:rsidR="000C1FB6" w:rsidRPr="00835032" w:rsidRDefault="009356DC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Ostatné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obchodné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podmienky sú upravené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Obchodným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zákonníkom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riadia sa nimi obe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strany.</w:t>
      </w:r>
    </w:p>
    <w:p w:rsidR="000C1FB6" w:rsidRPr="00835032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Dodatky k tejto zmluve vyžadujú k svojej účinnosti a platnosti písomný súhlas oboch zmluvných strán.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a objednávateľ sa zaväzujú ohlásiť všetky zmeny údajov (zmenu názvu firmy, majiteľa, sídla firmy, fakturačné údaje, bankov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é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spojenie, číslo účtu) dôležitých pre bezproblémové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plnenie zmluvy, druhej zmluvnej strane.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Zmluva je vyhotovené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 2 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>exempl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á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sv-SE" w:eastAsia="sk-SK"/>
        </w:rPr>
        <w:t>roch, z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 ktorých každá zmluvná strana </w:t>
      </w:r>
      <w:proofErr w:type="spellStart"/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obdrží</w:t>
      </w:r>
      <w:proofErr w:type="spellEnd"/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1  vyhotovenie.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Zmluva nadobúda platnosť dňom podpisu obidvoch zmluvných strán a účinnosť dňom po dni zverejnenia na webovej stránke objednávateľa. 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 prehlasujú, že si zmluvu riadne prečítali, jej obsahu rozumejú a na znak súhlasu a v dobrej vôli pripájajú svoje podpisy.</w:t>
      </w: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Košiciach dňa      </w:t>
      </w: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........................................................                             ................................................................</w:t>
      </w: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Za dodávateľa                                                                      Za objednávateľa</w:t>
      </w: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4B5742" w:rsidRPr="00A70B60" w:rsidRDefault="004B5742" w:rsidP="004B5742">
      <w:pPr>
        <w:tabs>
          <w:tab w:val="left" w:pos="7650"/>
        </w:tabs>
        <w:rPr>
          <w:rFonts w:asciiTheme="minorHAnsi" w:hAnsiTheme="minorHAnsi" w:cstheme="minorHAnsi"/>
        </w:rPr>
      </w:pPr>
      <w:r w:rsidRPr="00A70B60">
        <w:rPr>
          <w:rFonts w:asciiTheme="minorHAnsi" w:hAnsiTheme="minorHAnsi" w:cstheme="minorHAnsi"/>
        </w:rPr>
        <w:tab/>
      </w:r>
    </w:p>
    <w:p w:rsidR="004B5742" w:rsidRDefault="004B5742" w:rsidP="0029667F">
      <w:pPr>
        <w:tabs>
          <w:tab w:val="center" w:pos="1985"/>
          <w:tab w:val="center" w:pos="7088"/>
        </w:tabs>
      </w:pPr>
      <w:r w:rsidRPr="00A70B60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133B83B2">
            <wp:extent cx="5761355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742" w:rsidSect="0029667F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8E" w:rsidRDefault="000B348E" w:rsidP="004232F4">
      <w:pPr>
        <w:spacing w:line="240" w:lineRule="auto"/>
      </w:pPr>
      <w:r>
        <w:separator/>
      </w:r>
    </w:p>
  </w:endnote>
  <w:endnote w:type="continuationSeparator" w:id="0">
    <w:p w:rsidR="000B348E" w:rsidRDefault="000B348E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C277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FB4" w:rsidRDefault="00854FB4" w:rsidP="00932D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4B5742">
    <w:pPr>
      <w:pStyle w:val="Pta"/>
      <w:tabs>
        <w:tab w:val="clear" w:pos="4536"/>
        <w:tab w:val="clear" w:pos="9072"/>
        <w:tab w:val="right" w:pos="14000"/>
      </w:tabs>
      <w:ind w:right="360"/>
    </w:pPr>
    <w:r>
      <w:tab/>
    </w:r>
  </w:p>
  <w:p w:rsidR="00854FB4" w:rsidRDefault="00854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8E" w:rsidRDefault="000B348E" w:rsidP="004232F4">
      <w:pPr>
        <w:spacing w:line="240" w:lineRule="auto"/>
      </w:pPr>
      <w:r>
        <w:separator/>
      </w:r>
    </w:p>
  </w:footnote>
  <w:footnote w:type="continuationSeparator" w:id="0">
    <w:p w:rsidR="000B348E" w:rsidRDefault="000B348E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26B"/>
    <w:multiLevelType w:val="multilevel"/>
    <w:tmpl w:val="2E9EB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2C380C"/>
    <w:multiLevelType w:val="multilevel"/>
    <w:tmpl w:val="9F54E94C"/>
    <w:numStyleLink w:val="Importovantl1"/>
  </w:abstractNum>
  <w:abstractNum w:abstractNumId="3" w15:restartNumberingAfterBreak="0">
    <w:nsid w:val="06FB7720"/>
    <w:multiLevelType w:val="multilevel"/>
    <w:tmpl w:val="BCEC1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DE624A"/>
    <w:multiLevelType w:val="hybridMultilevel"/>
    <w:tmpl w:val="47A4CDF0"/>
    <w:numStyleLink w:val="Importovantl5"/>
  </w:abstractNum>
  <w:abstractNum w:abstractNumId="6" w15:restartNumberingAfterBreak="0">
    <w:nsid w:val="0A4066D4"/>
    <w:multiLevelType w:val="hybridMultilevel"/>
    <w:tmpl w:val="389C3506"/>
    <w:numStyleLink w:val="Importovantl4"/>
  </w:abstractNum>
  <w:abstractNum w:abstractNumId="7" w15:restartNumberingAfterBreak="0">
    <w:nsid w:val="0A830580"/>
    <w:multiLevelType w:val="multilevel"/>
    <w:tmpl w:val="532C4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92645D2"/>
    <w:multiLevelType w:val="multilevel"/>
    <w:tmpl w:val="9B7A2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753182"/>
    <w:multiLevelType w:val="multilevel"/>
    <w:tmpl w:val="76B69C40"/>
    <w:numStyleLink w:val="Importovantl20"/>
  </w:abstractNum>
  <w:abstractNum w:abstractNumId="17" w15:restartNumberingAfterBreak="0">
    <w:nsid w:val="2DDB55FF"/>
    <w:multiLevelType w:val="hybridMultilevel"/>
    <w:tmpl w:val="B204E1A6"/>
    <w:numStyleLink w:val="Importovantl6"/>
  </w:abstractNum>
  <w:abstractNum w:abstractNumId="18" w15:restartNumberingAfterBreak="0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8931E2"/>
    <w:multiLevelType w:val="multilevel"/>
    <w:tmpl w:val="AF62B1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215384"/>
    <w:multiLevelType w:val="hybridMultilevel"/>
    <w:tmpl w:val="44E8C900"/>
    <w:numStyleLink w:val="Importovantl3"/>
  </w:abstractNum>
  <w:abstractNum w:abstractNumId="2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F0717C"/>
    <w:multiLevelType w:val="multilevel"/>
    <w:tmpl w:val="C752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A67C9A"/>
    <w:multiLevelType w:val="multilevel"/>
    <w:tmpl w:val="E3968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AE46ED4"/>
    <w:multiLevelType w:val="multilevel"/>
    <w:tmpl w:val="29DA1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BC6E67"/>
    <w:multiLevelType w:val="multilevel"/>
    <w:tmpl w:val="D0560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5A1436"/>
    <w:multiLevelType w:val="hybridMultilevel"/>
    <w:tmpl w:val="9A4E40BA"/>
    <w:numStyleLink w:val="Importovantl10"/>
  </w:abstractNum>
  <w:abstractNum w:abstractNumId="31" w15:restartNumberingAfterBreak="0">
    <w:nsid w:val="735F496D"/>
    <w:multiLevelType w:val="multilevel"/>
    <w:tmpl w:val="3B2C7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194038"/>
    <w:multiLevelType w:val="multilevel"/>
    <w:tmpl w:val="E9447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89D71AC"/>
    <w:multiLevelType w:val="multilevel"/>
    <w:tmpl w:val="6616F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E001F27"/>
    <w:multiLevelType w:val="hybridMultilevel"/>
    <w:tmpl w:val="C3AC196A"/>
    <w:numStyleLink w:val="Importovantl2"/>
  </w:abstractNum>
  <w:num w:numId="1">
    <w:abstractNumId w:val="25"/>
  </w:num>
  <w:num w:numId="2">
    <w:abstractNumId w:val="13"/>
  </w:num>
  <w:num w:numId="3">
    <w:abstractNumId w:val="23"/>
  </w:num>
  <w:num w:numId="4">
    <w:abstractNumId w:val="23"/>
  </w:num>
  <w:num w:numId="5">
    <w:abstractNumId w:val="14"/>
  </w:num>
  <w:num w:numId="6">
    <w:abstractNumId w:val="8"/>
  </w:num>
  <w:num w:numId="7">
    <w:abstractNumId w:val="34"/>
  </w:num>
  <w:num w:numId="8">
    <w:abstractNumId w:val="18"/>
  </w:num>
  <w:num w:numId="9">
    <w:abstractNumId w:val="10"/>
  </w:num>
  <w:num w:numId="10">
    <w:abstractNumId w:val="3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</w:num>
  <w:num w:numId="23">
    <w:abstractNumId w:val="1"/>
  </w:num>
  <w:num w:numId="24">
    <w:abstractNumId w:val="4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  <w:num w:numId="29">
    <w:abstractNumId w:val="22"/>
  </w:num>
  <w:num w:numId="30">
    <w:abstractNumId w:val="26"/>
  </w:num>
  <w:num w:numId="31">
    <w:abstractNumId w:val="29"/>
  </w:num>
  <w:num w:numId="32">
    <w:abstractNumId w:val="31"/>
  </w:num>
  <w:num w:numId="33">
    <w:abstractNumId w:val="27"/>
  </w:num>
  <w:num w:numId="34">
    <w:abstractNumId w:val="15"/>
  </w:num>
  <w:num w:numId="35">
    <w:abstractNumId w:val="0"/>
  </w:num>
  <w:num w:numId="36">
    <w:abstractNumId w:val="3"/>
  </w:num>
  <w:num w:numId="37">
    <w:abstractNumId w:val="19"/>
  </w:num>
  <w:num w:numId="38">
    <w:abstractNumId w:val="7"/>
  </w:num>
  <w:num w:numId="39">
    <w:abstractNumId w:val="24"/>
  </w:num>
  <w:num w:numId="40">
    <w:abstractNumId w:val="32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5"/>
    <w:rsid w:val="000042FB"/>
    <w:rsid w:val="000110D1"/>
    <w:rsid w:val="000157AC"/>
    <w:rsid w:val="00030798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348E"/>
    <w:rsid w:val="000B568C"/>
    <w:rsid w:val="000C0FC7"/>
    <w:rsid w:val="000C1FB6"/>
    <w:rsid w:val="000E3382"/>
    <w:rsid w:val="000E4276"/>
    <w:rsid w:val="001035A7"/>
    <w:rsid w:val="001237FB"/>
    <w:rsid w:val="00127DA7"/>
    <w:rsid w:val="00140448"/>
    <w:rsid w:val="001424AE"/>
    <w:rsid w:val="0015491F"/>
    <w:rsid w:val="00173277"/>
    <w:rsid w:val="00175741"/>
    <w:rsid w:val="00192E54"/>
    <w:rsid w:val="00195DF1"/>
    <w:rsid w:val="001A0A99"/>
    <w:rsid w:val="001A44B3"/>
    <w:rsid w:val="001C269A"/>
    <w:rsid w:val="00204536"/>
    <w:rsid w:val="002048F6"/>
    <w:rsid w:val="00226B34"/>
    <w:rsid w:val="00230FB7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5437"/>
    <w:rsid w:val="002F4128"/>
    <w:rsid w:val="002F7ADC"/>
    <w:rsid w:val="00301DC7"/>
    <w:rsid w:val="003116EA"/>
    <w:rsid w:val="00340973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54FF1"/>
    <w:rsid w:val="00475EDC"/>
    <w:rsid w:val="00480AAB"/>
    <w:rsid w:val="004858EF"/>
    <w:rsid w:val="004A76ED"/>
    <w:rsid w:val="004B5742"/>
    <w:rsid w:val="004C068E"/>
    <w:rsid w:val="004C2D48"/>
    <w:rsid w:val="005067D9"/>
    <w:rsid w:val="00514AD8"/>
    <w:rsid w:val="00524D37"/>
    <w:rsid w:val="00531DB3"/>
    <w:rsid w:val="005338B8"/>
    <w:rsid w:val="005460BB"/>
    <w:rsid w:val="00555846"/>
    <w:rsid w:val="00565B1E"/>
    <w:rsid w:val="00576DBC"/>
    <w:rsid w:val="005A3770"/>
    <w:rsid w:val="005B532F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E6A48"/>
    <w:rsid w:val="007F3950"/>
    <w:rsid w:val="00801A17"/>
    <w:rsid w:val="00831762"/>
    <w:rsid w:val="00834CF7"/>
    <w:rsid w:val="00835032"/>
    <w:rsid w:val="008533D9"/>
    <w:rsid w:val="00854FB4"/>
    <w:rsid w:val="00860114"/>
    <w:rsid w:val="00860E3B"/>
    <w:rsid w:val="00884293"/>
    <w:rsid w:val="008C171B"/>
    <w:rsid w:val="008C67AB"/>
    <w:rsid w:val="008D7E77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356DC"/>
    <w:rsid w:val="0094204C"/>
    <w:rsid w:val="00942091"/>
    <w:rsid w:val="00951EB2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70B60"/>
    <w:rsid w:val="00A930ED"/>
    <w:rsid w:val="00A94DC0"/>
    <w:rsid w:val="00A97F06"/>
    <w:rsid w:val="00AB163F"/>
    <w:rsid w:val="00AB22F1"/>
    <w:rsid w:val="00AB404F"/>
    <w:rsid w:val="00AC2F00"/>
    <w:rsid w:val="00AD059A"/>
    <w:rsid w:val="00AD6C86"/>
    <w:rsid w:val="00B112F4"/>
    <w:rsid w:val="00B15A27"/>
    <w:rsid w:val="00B2102A"/>
    <w:rsid w:val="00B636B3"/>
    <w:rsid w:val="00B97B2A"/>
    <w:rsid w:val="00BA43CB"/>
    <w:rsid w:val="00BB37BA"/>
    <w:rsid w:val="00BC27B1"/>
    <w:rsid w:val="00BF091E"/>
    <w:rsid w:val="00BF4E7C"/>
    <w:rsid w:val="00BF6195"/>
    <w:rsid w:val="00BF660B"/>
    <w:rsid w:val="00BF7E06"/>
    <w:rsid w:val="00C04C5E"/>
    <w:rsid w:val="00C141C5"/>
    <w:rsid w:val="00C277C4"/>
    <w:rsid w:val="00C447E1"/>
    <w:rsid w:val="00C61BC2"/>
    <w:rsid w:val="00C75250"/>
    <w:rsid w:val="00C82157"/>
    <w:rsid w:val="00C923CA"/>
    <w:rsid w:val="00C9287B"/>
    <w:rsid w:val="00C9705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2774D"/>
    <w:rsid w:val="00E35193"/>
    <w:rsid w:val="00E356B6"/>
    <w:rsid w:val="00E527BD"/>
    <w:rsid w:val="00E54D5F"/>
    <w:rsid w:val="00E57CB7"/>
    <w:rsid w:val="00E830EC"/>
    <w:rsid w:val="00E86F5E"/>
    <w:rsid w:val="00E96F46"/>
    <w:rsid w:val="00EA5A1E"/>
    <w:rsid w:val="00EB7A61"/>
    <w:rsid w:val="00ED18BD"/>
    <w:rsid w:val="00EE70B8"/>
    <w:rsid w:val="00EF37ED"/>
    <w:rsid w:val="00F276B0"/>
    <w:rsid w:val="00F339DE"/>
    <w:rsid w:val="00F71173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D803"/>
  <w15:docId w15:val="{C6612678-9665-4E1B-914E-452569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lny"/>
    <w:next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lny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lny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99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99"/>
    <w:rsid w:val="00A22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Odkaznapoznmkupodiarou">
    <w:name w:val="footnote reference"/>
    <w:basedOn w:val="Predvolenpsmoodseku"/>
    <w:uiPriority w:val="99"/>
    <w:rsid w:val="004232F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Pta">
    <w:name w:val="footer"/>
    <w:basedOn w:val="Normlny"/>
    <w:link w:val="Pt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Nadpis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BezriadkovaniaChar">
    <w:name w:val="Bez riadkovania Char"/>
    <w:link w:val="Bezriadkovania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slostrany">
    <w:name w:val="page number"/>
    <w:basedOn w:val="Predvolenpsmoodseku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  <w:style w:type="numbering" w:customStyle="1" w:styleId="Importovantl3">
    <w:name w:val="Importovaný štýl 3"/>
    <w:rsid w:val="000C1FB6"/>
    <w:pPr>
      <w:numPr>
        <w:numId w:val="23"/>
      </w:numPr>
    </w:pPr>
  </w:style>
  <w:style w:type="numbering" w:customStyle="1" w:styleId="Importovantl10">
    <w:name w:val="Importovaný štýl 1.0"/>
    <w:rsid w:val="000C1FB6"/>
    <w:pPr>
      <w:numPr>
        <w:numId w:val="24"/>
      </w:numPr>
    </w:pPr>
  </w:style>
  <w:style w:type="numbering" w:customStyle="1" w:styleId="Importovantl1">
    <w:name w:val="Importovaný štýl 1"/>
    <w:rsid w:val="000C1FB6"/>
    <w:pPr>
      <w:numPr>
        <w:numId w:val="25"/>
      </w:numPr>
    </w:pPr>
  </w:style>
  <w:style w:type="numbering" w:customStyle="1" w:styleId="Importovantl5">
    <w:name w:val="Importovaný štýl 5"/>
    <w:rsid w:val="000C1FB6"/>
    <w:pPr>
      <w:numPr>
        <w:numId w:val="26"/>
      </w:numPr>
    </w:pPr>
  </w:style>
  <w:style w:type="numbering" w:customStyle="1" w:styleId="Importovantl2">
    <w:name w:val="Importovaný štýl 2"/>
    <w:rsid w:val="000C1FB6"/>
    <w:pPr>
      <w:numPr>
        <w:numId w:val="27"/>
      </w:numPr>
    </w:pPr>
  </w:style>
  <w:style w:type="numbering" w:customStyle="1" w:styleId="Importovantl4">
    <w:name w:val="Importovaný štýl 4"/>
    <w:rsid w:val="000C1FB6"/>
    <w:pPr>
      <w:numPr>
        <w:numId w:val="28"/>
      </w:numPr>
    </w:pPr>
  </w:style>
  <w:style w:type="numbering" w:customStyle="1" w:styleId="Importovantl20">
    <w:name w:val="Importovaný štýl 2.0"/>
    <w:rsid w:val="000C1FB6"/>
    <w:pPr>
      <w:numPr>
        <w:numId w:val="29"/>
      </w:numPr>
    </w:pPr>
  </w:style>
  <w:style w:type="numbering" w:customStyle="1" w:styleId="Importovantl6">
    <w:name w:val="Importovaný štýl 6"/>
    <w:rsid w:val="000C1FB6"/>
    <w:pPr>
      <w:numPr>
        <w:numId w:val="30"/>
      </w:numPr>
    </w:pPr>
  </w:style>
  <w:style w:type="character" w:styleId="Hypertextovprepojenie">
    <w:name w:val="Hyperlink"/>
    <w:basedOn w:val="Predvolenpsmoodseku"/>
    <w:uiPriority w:val="99"/>
    <w:unhideWhenUsed/>
    <w:rsid w:val="00514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ova@srobark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Frankovič</cp:lastModifiedBy>
  <cp:revision>7</cp:revision>
  <cp:lastPrinted>2020-03-11T11:05:00Z</cp:lastPrinted>
  <dcterms:created xsi:type="dcterms:W3CDTF">2020-11-24T12:25:00Z</dcterms:created>
  <dcterms:modified xsi:type="dcterms:W3CDTF">2020-11-25T20:03:00Z</dcterms:modified>
</cp:coreProperties>
</file>