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523FC1" w:rsidRDefault="00915B90" w:rsidP="00E53A85">
      <w:pPr>
        <w:rPr>
          <w:rFonts w:asciiTheme="minorHAnsi" w:hAnsiTheme="minorHAnsi" w:cstheme="minorHAnsi"/>
        </w:rPr>
      </w:pPr>
    </w:p>
    <w:p w:rsidR="00B96F06" w:rsidRPr="00523FC1" w:rsidRDefault="00E53A85" w:rsidP="005B66CB">
      <w:pPr>
        <w:jc w:val="right"/>
        <w:rPr>
          <w:rFonts w:asciiTheme="minorHAnsi" w:hAnsiTheme="minorHAnsi" w:cstheme="minorHAnsi"/>
          <w:b/>
          <w:sz w:val="28"/>
        </w:rPr>
      </w:pPr>
      <w:r w:rsidRPr="00523FC1">
        <w:rPr>
          <w:rFonts w:asciiTheme="minorHAnsi" w:hAnsiTheme="minorHAnsi" w:cstheme="minorHAnsi"/>
          <w:b/>
          <w:sz w:val="28"/>
        </w:rPr>
        <w:t>Príloha č. 2</w:t>
      </w:r>
      <w:r w:rsidR="009747BA" w:rsidRPr="00523FC1">
        <w:rPr>
          <w:rFonts w:asciiTheme="minorHAnsi" w:hAnsiTheme="minorHAnsi" w:cstheme="minorHAnsi"/>
          <w:b/>
          <w:sz w:val="28"/>
        </w:rPr>
        <w:t xml:space="preserve"> -Výzvy</w:t>
      </w:r>
    </w:p>
    <w:p w:rsidR="00223EE8" w:rsidRPr="00523FC1" w:rsidRDefault="00E53A85" w:rsidP="00BD5465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523FC1">
        <w:rPr>
          <w:rFonts w:asciiTheme="minorHAnsi" w:hAnsiTheme="minorHAnsi" w:cstheme="minorHAnsi"/>
          <w:b/>
          <w:sz w:val="32"/>
          <w:szCs w:val="28"/>
        </w:rPr>
        <w:t xml:space="preserve">Špecifikácia </w:t>
      </w:r>
      <w:r w:rsidR="00B96F06" w:rsidRPr="00523FC1">
        <w:rPr>
          <w:rFonts w:asciiTheme="minorHAnsi" w:hAnsiTheme="minorHAnsi" w:cstheme="minorHAnsi"/>
          <w:b/>
          <w:sz w:val="32"/>
          <w:szCs w:val="28"/>
        </w:rPr>
        <w:t xml:space="preserve">predmetu zákazky </w:t>
      </w:r>
      <w:r w:rsidR="009437B6" w:rsidRPr="00523FC1">
        <w:rPr>
          <w:rFonts w:asciiTheme="minorHAnsi" w:hAnsiTheme="minorHAnsi" w:cstheme="minorHAnsi"/>
          <w:b/>
          <w:sz w:val="32"/>
          <w:szCs w:val="28"/>
        </w:rPr>
        <w:t>–</w:t>
      </w:r>
      <w:r w:rsidR="00326A60" w:rsidRPr="00523FC1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223EE8" w:rsidRPr="00523FC1">
        <w:rPr>
          <w:rFonts w:asciiTheme="minorHAnsi" w:hAnsiTheme="minorHAnsi" w:cstheme="minorHAnsi"/>
          <w:b/>
          <w:sz w:val="32"/>
          <w:szCs w:val="28"/>
        </w:rPr>
        <w:t>Mäso a mäsové výrobky</w:t>
      </w:r>
    </w:p>
    <w:tbl>
      <w:tblPr>
        <w:tblW w:w="1458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225"/>
        <w:gridCol w:w="992"/>
        <w:gridCol w:w="1559"/>
        <w:gridCol w:w="1418"/>
        <w:gridCol w:w="1417"/>
        <w:gridCol w:w="1276"/>
        <w:gridCol w:w="1918"/>
        <w:gridCol w:w="1241"/>
      </w:tblGrid>
      <w:tr w:rsidR="00223EE8" w:rsidRPr="00523FC1" w:rsidTr="00523FC1">
        <w:trPr>
          <w:trHeight w:val="3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Predpokladané množstvo</w:t>
            </w:r>
            <w:r w:rsidR="001C3D9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v kg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Cena spolu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bez DPH v EUR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Jednotková  cena s DPH v EUR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Cena spolu s DPH v EUR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CPV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DPH </w:t>
            </w:r>
            <w:r w:rsidR="00BD5465"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sadzba</w:t>
            </w:r>
          </w:p>
        </w:tc>
      </w:tr>
      <w:tr w:rsidR="00223EE8" w:rsidRPr="00523FC1" w:rsidTr="00523FC1">
        <w:trPr>
          <w:trHeight w:val="63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223EE8" w:rsidRPr="00523FC1" w:rsidTr="00523FC1">
        <w:trPr>
          <w:trHeight w:val="26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</w:tr>
      <w:tr w:rsidR="00223EE8" w:rsidRPr="00523FC1" w:rsidTr="00523FC1">
        <w:trPr>
          <w:trHeight w:val="74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523FC1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Bravčové karé bez kosti   </w:t>
            </w:r>
            <w:r w:rsidR="00223EE8"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(chladené ,bez mastných šliach, bledoružovej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15113000 -Bravčové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523FC1" w:rsidTr="00523FC1">
        <w:trPr>
          <w:trHeight w:val="683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Bravčové plece bez kosti   (chladené , bez kože,</w:t>
            </w:r>
            <w:r w:rsidR="003F2BF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</w:t>
            </w:r>
            <w:bookmarkStart w:id="0" w:name="_GoBack"/>
            <w:bookmarkEnd w:id="0"/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bledoružovej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15113000 -Bravčové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523FC1" w:rsidTr="00523FC1">
        <w:trPr>
          <w:trHeight w:val="94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Bravčové stehno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(chladené bez kosti, kuchynská úprava, orech, bledoružovej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15113000 -Bravčové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523FC1" w:rsidTr="00523FC1">
        <w:trPr>
          <w:trHeight w:val="88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Hovädzie zadné bez kosti ( chladené, bez kože, bez mastných častí, bledočervenej farby, biely tuk)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15111100- Hovädzie mäso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Kuracie prsia chladené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voľné, bez kosti a kože)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Kuracie stehná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chladené, kalibrované) 180-220g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523FC1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Kurča chladené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bez drobkov)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10%</w:t>
            </w:r>
          </w:p>
        </w:tc>
      </w:tr>
      <w:tr w:rsidR="00223EE8" w:rsidRPr="00523FC1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Kuracia pečeň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čistá, bez blán)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15112130-6 kurčatá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Slanina údená voľná, bez kože (čerstvá)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lastRenderedPageBreak/>
              <w:t>10.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Slanina údená voľná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čerstvá)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6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Údená krkovička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čerstvá, bez kosti, svetloružovej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Údené stehno bez kosti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čerstvé, svetloružovej farby)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8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Bravčová klobása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(čerstvá, údená, podiel mäsa min. 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70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Šunka dusená</w:t>
            </w:r>
            <w:r w:rsid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( čerstvá, bezlepková potravina, </w:t>
            </w:r>
            <w:proofErr w:type="spellStart"/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min.podiel</w:t>
            </w:r>
            <w:proofErr w:type="spellEnd"/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mäsa 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Saláma šunková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čerstvá, min. podiel mäsa 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16.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Párky debrecínske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(čerstvé, podiel mäsa min.70%)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17.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Párky diétne če</w:t>
            </w:r>
            <w:r w:rsidR="003F2BF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rstvé, podiel mäsa min.80%, bez</w:t>
            </w: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lepkové)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18.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Párky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(čerstvé, podiel mäsa min.80%)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19.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5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Bravčová masť</w:t>
            </w:r>
          </w:p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( čerstvá, biela farba)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15130000-8 Mäsové výrobky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BD5465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20 %</w:t>
            </w:r>
          </w:p>
        </w:tc>
      </w:tr>
      <w:tr w:rsidR="00223EE8" w:rsidRPr="00523FC1" w:rsidTr="00523FC1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23FC1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Spolu: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E8" w:rsidRPr="00523FC1" w:rsidRDefault="00223EE8" w:rsidP="00523F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</w:p>
        </w:tc>
      </w:tr>
    </w:tbl>
    <w:p w:rsidR="00223EE8" w:rsidRPr="00523FC1" w:rsidRDefault="00223EE8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Chladené mäso a mäsové výrobky musia mať minimálnu trvanlivosť 48 hodín . 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Nesmie zapáchať a mať zmenenú farbu. 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Mäso musí byť dodávané voľné, čerstvé a nebalené. </w:t>
      </w:r>
    </w:p>
    <w:p w:rsid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Kvalita čerstvosti dodávaného mäsa nesmie javiť znaky:  po rozmrazení alebo zmrazení , nesmie obsahovať vodu, mastné alebo krvavé časti,  bez zápachu. </w:t>
      </w:r>
    </w:p>
    <w:p w:rsidR="00184C5E" w:rsidRPr="00184C5E" w:rsidRDefault="00184C5E" w:rsidP="00184C5E">
      <w:pPr>
        <w:pStyle w:val="Hlavika"/>
        <w:spacing w:before="60" w:after="120"/>
        <w:ind w:left="284"/>
        <w:rPr>
          <w:rFonts w:asciiTheme="minorHAnsi" w:hAnsiTheme="minorHAnsi" w:cstheme="minorHAnsi"/>
          <w:iCs/>
          <w:sz w:val="24"/>
        </w:rPr>
      </w:pP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Požadujeme pôvod mäsa SK, HU, CZ. 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Mäso musí byť trieda kvality A. 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 xml:space="preserve">Z lehoty spotreby vyznačenej na dodanom tovare nesmie </w:t>
      </w:r>
      <w:proofErr w:type="spellStart"/>
      <w:r w:rsidRPr="00184C5E">
        <w:rPr>
          <w:rFonts w:asciiTheme="minorHAnsi" w:hAnsiTheme="minorHAnsi" w:cstheme="minorHAnsi"/>
          <w:iCs/>
          <w:sz w:val="24"/>
        </w:rPr>
        <w:t>uplynút</w:t>
      </w:r>
      <w:proofErr w:type="spellEnd"/>
      <w:r w:rsidRPr="00184C5E">
        <w:rPr>
          <w:rFonts w:asciiTheme="minorHAnsi" w:hAnsiTheme="minorHAnsi" w:cstheme="minorHAnsi"/>
          <w:iCs/>
          <w:sz w:val="24"/>
        </w:rPr>
        <w:t>' viac ako 1/5</w:t>
      </w:r>
      <w:r w:rsidR="0002162E">
        <w:rPr>
          <w:rFonts w:asciiTheme="minorHAnsi" w:hAnsiTheme="minorHAnsi" w:cstheme="minorHAnsi"/>
          <w:iCs/>
          <w:sz w:val="24"/>
        </w:rPr>
        <w:t xml:space="preserve"> pre hydinové mäso a 1/3 pre bravčové a hovädzie mäso</w:t>
      </w:r>
      <w:r w:rsidRPr="00184C5E">
        <w:rPr>
          <w:rFonts w:asciiTheme="minorHAnsi" w:hAnsiTheme="minorHAnsi" w:cstheme="minorHAnsi"/>
          <w:iCs/>
          <w:sz w:val="24"/>
        </w:rPr>
        <w:t>.</w:t>
      </w:r>
    </w:p>
    <w:p w:rsidR="00184C5E" w:rsidRPr="00184C5E" w:rsidRDefault="00184C5E" w:rsidP="00184C5E">
      <w:pPr>
        <w:pStyle w:val="Hlavika"/>
        <w:numPr>
          <w:ilvl w:val="0"/>
          <w:numId w:val="15"/>
        </w:numPr>
        <w:spacing w:before="60" w:after="120"/>
        <w:ind w:left="284" w:hanging="31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>Vyžadujeme dodržiavanie predpisov v oblasti bezpečnosti potravín.</w:t>
      </w:r>
    </w:p>
    <w:p w:rsidR="00184C5E" w:rsidRPr="00184C5E" w:rsidRDefault="00184C5E" w:rsidP="00184C5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</w:p>
    <w:p w:rsidR="00184C5E" w:rsidRPr="00184C5E" w:rsidRDefault="00184C5E" w:rsidP="00184C5E">
      <w:pPr>
        <w:pStyle w:val="Hlavika"/>
        <w:spacing w:before="60" w:after="12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>Podpis štatutárneho zástupcu:</w:t>
      </w:r>
    </w:p>
    <w:p w:rsidR="00184C5E" w:rsidRPr="00523FC1" w:rsidRDefault="00184C5E" w:rsidP="00184C5E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  <w:sz w:val="24"/>
        </w:rPr>
      </w:pPr>
      <w:r w:rsidRPr="00184C5E">
        <w:rPr>
          <w:rFonts w:asciiTheme="minorHAnsi" w:hAnsiTheme="minorHAnsi" w:cstheme="minorHAnsi"/>
          <w:iCs/>
          <w:sz w:val="24"/>
        </w:rPr>
        <w:t>Pečiatka a podpis:</w:t>
      </w:r>
    </w:p>
    <w:sectPr w:rsidR="00184C5E" w:rsidRPr="00523FC1" w:rsidSect="00223EE8">
      <w:headerReference w:type="default" r:id="rId7"/>
      <w:footerReference w:type="default" r:id="rId8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271" w:rsidRDefault="00A21271" w:rsidP="00E53A85">
      <w:r>
        <w:separator/>
      </w:r>
    </w:p>
  </w:endnote>
  <w:endnote w:type="continuationSeparator" w:id="0">
    <w:p w:rsidR="00A21271" w:rsidRDefault="00A21271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271" w:rsidRDefault="00A21271" w:rsidP="00E53A85">
      <w:r>
        <w:separator/>
      </w:r>
    </w:p>
  </w:footnote>
  <w:footnote w:type="continuationSeparator" w:id="0">
    <w:p w:rsidR="00A21271" w:rsidRDefault="00A21271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Default="00406B9B">
    <w:pPr>
      <w:pStyle w:val="Hlavika"/>
    </w:pPr>
    <w:r>
      <w:rPr>
        <w:noProof/>
        <w:lang w:eastAsia="sk-SK"/>
      </w:rPr>
      <w:drawing>
        <wp:inline distT="0" distB="0" distL="0" distR="0">
          <wp:extent cx="8334375" cy="817245"/>
          <wp:effectExtent l="0" t="0" r="0" b="190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37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22"/>
    <w:multiLevelType w:val="hybridMultilevel"/>
    <w:tmpl w:val="42B6C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0806"/>
    <w:multiLevelType w:val="hybridMultilevel"/>
    <w:tmpl w:val="18863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F071BA"/>
    <w:multiLevelType w:val="hybridMultilevel"/>
    <w:tmpl w:val="EFF6485E"/>
    <w:lvl w:ilvl="0" w:tplc="7F72B180">
      <w:numFmt w:val="bullet"/>
      <w:lvlText w:val="•"/>
      <w:lvlJc w:val="left"/>
      <w:pPr>
        <w:ind w:left="1095" w:hanging="73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4C15F1"/>
    <w:multiLevelType w:val="hybridMultilevel"/>
    <w:tmpl w:val="E5B84C48"/>
    <w:lvl w:ilvl="0" w:tplc="7F72B180">
      <w:numFmt w:val="bullet"/>
      <w:lvlText w:val="•"/>
      <w:lvlJc w:val="left"/>
      <w:pPr>
        <w:ind w:left="735" w:hanging="735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1656E"/>
    <w:rsid w:val="0002162E"/>
    <w:rsid w:val="00036FD2"/>
    <w:rsid w:val="000405FE"/>
    <w:rsid w:val="00060B13"/>
    <w:rsid w:val="0008647B"/>
    <w:rsid w:val="000F7EB1"/>
    <w:rsid w:val="0012109A"/>
    <w:rsid w:val="00127542"/>
    <w:rsid w:val="001277A6"/>
    <w:rsid w:val="00132830"/>
    <w:rsid w:val="00163F60"/>
    <w:rsid w:val="00184C5E"/>
    <w:rsid w:val="001A0F5B"/>
    <w:rsid w:val="001C3D95"/>
    <w:rsid w:val="001D4C32"/>
    <w:rsid w:val="001E0111"/>
    <w:rsid w:val="0020614E"/>
    <w:rsid w:val="00223EE8"/>
    <w:rsid w:val="00253874"/>
    <w:rsid w:val="00263AB3"/>
    <w:rsid w:val="00275315"/>
    <w:rsid w:val="00291910"/>
    <w:rsid w:val="00326A60"/>
    <w:rsid w:val="0033707C"/>
    <w:rsid w:val="00356ABC"/>
    <w:rsid w:val="003A2F18"/>
    <w:rsid w:val="003B4DD9"/>
    <w:rsid w:val="003C49C3"/>
    <w:rsid w:val="003E1F2F"/>
    <w:rsid w:val="003F2BF8"/>
    <w:rsid w:val="00406B9B"/>
    <w:rsid w:val="00414071"/>
    <w:rsid w:val="004213D5"/>
    <w:rsid w:val="004264A5"/>
    <w:rsid w:val="00447A33"/>
    <w:rsid w:val="00447F88"/>
    <w:rsid w:val="00485F84"/>
    <w:rsid w:val="00494A9B"/>
    <w:rsid w:val="004A39FE"/>
    <w:rsid w:val="004A7017"/>
    <w:rsid w:val="004B02D3"/>
    <w:rsid w:val="004E221E"/>
    <w:rsid w:val="004E62F5"/>
    <w:rsid w:val="004F3187"/>
    <w:rsid w:val="00523FC1"/>
    <w:rsid w:val="0054405E"/>
    <w:rsid w:val="00576FE8"/>
    <w:rsid w:val="0058629F"/>
    <w:rsid w:val="005B00FC"/>
    <w:rsid w:val="005B3528"/>
    <w:rsid w:val="005B66CB"/>
    <w:rsid w:val="005D70B5"/>
    <w:rsid w:val="005F402B"/>
    <w:rsid w:val="00613756"/>
    <w:rsid w:val="00614095"/>
    <w:rsid w:val="0062467F"/>
    <w:rsid w:val="00637C4E"/>
    <w:rsid w:val="006C562F"/>
    <w:rsid w:val="006D07BB"/>
    <w:rsid w:val="006D10C6"/>
    <w:rsid w:val="006F2E5F"/>
    <w:rsid w:val="00712DB9"/>
    <w:rsid w:val="00720D3C"/>
    <w:rsid w:val="00742982"/>
    <w:rsid w:val="00750AEA"/>
    <w:rsid w:val="0075484C"/>
    <w:rsid w:val="007B188C"/>
    <w:rsid w:val="007D5EEB"/>
    <w:rsid w:val="008012E4"/>
    <w:rsid w:val="0082258E"/>
    <w:rsid w:val="008612A6"/>
    <w:rsid w:val="008840EB"/>
    <w:rsid w:val="00895F4E"/>
    <w:rsid w:val="008B69EE"/>
    <w:rsid w:val="008C3538"/>
    <w:rsid w:val="008C5E84"/>
    <w:rsid w:val="008C746E"/>
    <w:rsid w:val="008E336A"/>
    <w:rsid w:val="0090444B"/>
    <w:rsid w:val="00911CA3"/>
    <w:rsid w:val="00915B90"/>
    <w:rsid w:val="00922CAF"/>
    <w:rsid w:val="00924964"/>
    <w:rsid w:val="00937FEE"/>
    <w:rsid w:val="009437B6"/>
    <w:rsid w:val="00970C61"/>
    <w:rsid w:val="009717E5"/>
    <w:rsid w:val="009747BA"/>
    <w:rsid w:val="009A6488"/>
    <w:rsid w:val="009B6059"/>
    <w:rsid w:val="009C72BE"/>
    <w:rsid w:val="009D40D2"/>
    <w:rsid w:val="00A21271"/>
    <w:rsid w:val="00A622C8"/>
    <w:rsid w:val="00A81BB5"/>
    <w:rsid w:val="00A81D80"/>
    <w:rsid w:val="00A8324A"/>
    <w:rsid w:val="00AC5487"/>
    <w:rsid w:val="00AF2E2C"/>
    <w:rsid w:val="00B0418C"/>
    <w:rsid w:val="00B06950"/>
    <w:rsid w:val="00B2413C"/>
    <w:rsid w:val="00B668EC"/>
    <w:rsid w:val="00B96F06"/>
    <w:rsid w:val="00BD2355"/>
    <w:rsid w:val="00BD5465"/>
    <w:rsid w:val="00C37449"/>
    <w:rsid w:val="00C46530"/>
    <w:rsid w:val="00C72752"/>
    <w:rsid w:val="00C7430F"/>
    <w:rsid w:val="00C82B84"/>
    <w:rsid w:val="00CB1055"/>
    <w:rsid w:val="00CF0A17"/>
    <w:rsid w:val="00D337C6"/>
    <w:rsid w:val="00D33F26"/>
    <w:rsid w:val="00D43ED8"/>
    <w:rsid w:val="00DA36F8"/>
    <w:rsid w:val="00DA44B1"/>
    <w:rsid w:val="00DA7A17"/>
    <w:rsid w:val="00DB034B"/>
    <w:rsid w:val="00DD187C"/>
    <w:rsid w:val="00DD3630"/>
    <w:rsid w:val="00DE6480"/>
    <w:rsid w:val="00E02DA0"/>
    <w:rsid w:val="00E1659A"/>
    <w:rsid w:val="00E53A85"/>
    <w:rsid w:val="00E70A33"/>
    <w:rsid w:val="00EB071A"/>
    <w:rsid w:val="00EB5DBC"/>
    <w:rsid w:val="00EE28D4"/>
    <w:rsid w:val="00EE5782"/>
    <w:rsid w:val="00EF7FD4"/>
    <w:rsid w:val="00F023F1"/>
    <w:rsid w:val="00F064F0"/>
    <w:rsid w:val="00F141EC"/>
    <w:rsid w:val="00F30C2E"/>
    <w:rsid w:val="00F3145D"/>
    <w:rsid w:val="00F37520"/>
    <w:rsid w:val="00F73FCA"/>
    <w:rsid w:val="00FC432B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A233"/>
  <w15:docId w15:val="{E9E648D2-F4C3-4297-BE52-AACD15F6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Martin Frankovič</cp:lastModifiedBy>
  <cp:revision>11</cp:revision>
  <dcterms:created xsi:type="dcterms:W3CDTF">2020-07-18T17:24:00Z</dcterms:created>
  <dcterms:modified xsi:type="dcterms:W3CDTF">2020-07-29T18:32:00Z</dcterms:modified>
</cp:coreProperties>
</file>